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BC" w:rsidRPr="00DD35BC" w:rsidRDefault="00DD35BC">
      <w:pPr>
        <w:rPr>
          <w:b/>
        </w:rPr>
      </w:pPr>
      <w:r>
        <w:rPr>
          <w:b/>
        </w:rPr>
        <w:t>NAMES:  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Speech</w:t>
      </w:r>
    </w:p>
    <w:p w:rsidR="00DD35BC" w:rsidRDefault="00DD35BC">
      <w:r>
        <w:t xml:space="preserve">Read the Lincoln (pg 270) and Douglass (pg 275) speeches.  Analyze the </w:t>
      </w:r>
      <w:r>
        <w:rPr>
          <w:b/>
        </w:rPr>
        <w:t>language</w:t>
      </w:r>
      <w:r>
        <w:t xml:space="preserve"> used in each speech and provide two examples in each box of where Life, Death, and Hope are addressed.</w:t>
      </w:r>
    </w:p>
    <w:p w:rsidR="00DD35BC" w:rsidRDefault="00DD35BC"/>
    <w:tbl>
      <w:tblPr>
        <w:tblStyle w:val="TableGrid"/>
        <w:tblW w:w="12708" w:type="dxa"/>
        <w:tblLook w:val="00BF" w:firstRow="1" w:lastRow="0" w:firstColumn="1" w:lastColumn="0" w:noHBand="0" w:noVBand="0"/>
      </w:tblPr>
      <w:tblGrid>
        <w:gridCol w:w="3177"/>
        <w:gridCol w:w="3177"/>
        <w:gridCol w:w="3177"/>
        <w:gridCol w:w="3177"/>
      </w:tblGrid>
      <w:tr w:rsidR="00DD35BC" w:rsidRPr="00DD35BC" w:rsidTr="00DD35BC">
        <w:trPr>
          <w:trHeight w:val="803"/>
        </w:trPr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</w:p>
        </w:tc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  <w:r w:rsidRPr="00DD35BC">
              <w:rPr>
                <w:sz w:val="48"/>
              </w:rPr>
              <w:t>Life</w:t>
            </w:r>
          </w:p>
        </w:tc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  <w:r w:rsidRPr="00DD35BC">
              <w:rPr>
                <w:sz w:val="48"/>
              </w:rPr>
              <w:t>Death</w:t>
            </w:r>
          </w:p>
        </w:tc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  <w:r w:rsidRPr="00DD35BC">
              <w:rPr>
                <w:sz w:val="48"/>
              </w:rPr>
              <w:t>Hope</w:t>
            </w:r>
          </w:p>
        </w:tc>
      </w:tr>
      <w:tr w:rsidR="00DD35BC" w:rsidRPr="00DD35BC" w:rsidTr="00DD35BC">
        <w:trPr>
          <w:trHeight w:val="3329"/>
        </w:trPr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0"/>
              </w:rPr>
            </w:pPr>
            <w:r w:rsidRPr="00DD35BC">
              <w:rPr>
                <w:sz w:val="40"/>
              </w:rPr>
              <w:t>Abraham Lincoln</w:t>
            </w:r>
          </w:p>
          <w:p w:rsidR="00DD35BC" w:rsidRPr="00DD35BC" w:rsidRDefault="00DD35BC" w:rsidP="00DD35BC">
            <w:pPr>
              <w:jc w:val="center"/>
              <w:rPr>
                <w:sz w:val="48"/>
              </w:rPr>
            </w:pPr>
            <w:r w:rsidRPr="00DD35BC">
              <w:rPr>
                <w:sz w:val="40"/>
              </w:rPr>
              <w:t>“The Gettysburg Address”</w:t>
            </w:r>
          </w:p>
        </w:tc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</w:p>
        </w:tc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</w:p>
        </w:tc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</w:p>
        </w:tc>
      </w:tr>
      <w:tr w:rsidR="00DD35BC" w:rsidRPr="00DD35BC" w:rsidTr="00DD35BC">
        <w:trPr>
          <w:trHeight w:val="3329"/>
        </w:trPr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0"/>
              </w:rPr>
            </w:pPr>
            <w:r w:rsidRPr="00DD35BC">
              <w:rPr>
                <w:sz w:val="40"/>
              </w:rPr>
              <w:t>Frederick Douglass</w:t>
            </w:r>
          </w:p>
          <w:p w:rsidR="00DD35BC" w:rsidRPr="00DD35BC" w:rsidRDefault="00DD35BC" w:rsidP="00DD35BC">
            <w:pPr>
              <w:jc w:val="center"/>
              <w:rPr>
                <w:sz w:val="48"/>
              </w:rPr>
            </w:pPr>
            <w:r w:rsidRPr="00DD35BC">
              <w:rPr>
                <w:sz w:val="40"/>
              </w:rPr>
              <w:t>“What the Black Man Wants”</w:t>
            </w:r>
          </w:p>
        </w:tc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</w:p>
        </w:tc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</w:p>
        </w:tc>
        <w:tc>
          <w:tcPr>
            <w:tcW w:w="3177" w:type="dxa"/>
          </w:tcPr>
          <w:p w:rsidR="00DD35BC" w:rsidRPr="00DD35BC" w:rsidRDefault="00DD35BC" w:rsidP="00DD35BC">
            <w:pPr>
              <w:jc w:val="center"/>
              <w:rPr>
                <w:sz w:val="48"/>
              </w:rPr>
            </w:pPr>
          </w:p>
        </w:tc>
      </w:tr>
    </w:tbl>
    <w:p w:rsidR="00C60A3B" w:rsidRPr="00DD35BC" w:rsidRDefault="00DD35BC" w:rsidP="00DD35BC">
      <w:r>
        <w:t xml:space="preserve">When finished filling in the table, write a brief paragraph (at least three sentences) for each speaker addressing how he incorporates Life, Death, and Hope into the greater meaning of his speech. </w:t>
      </w:r>
      <w:bookmarkStart w:id="0" w:name="_GoBack"/>
      <w:bookmarkEnd w:id="0"/>
    </w:p>
    <w:sectPr w:rsidR="00C60A3B" w:rsidRPr="00DD35BC" w:rsidSect="00DD35B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C"/>
    <w:rsid w:val="001B7747"/>
    <w:rsid w:val="00C60A3B"/>
    <w:rsid w:val="00DD3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2014-12-02T14:29:00Z</dcterms:created>
  <dcterms:modified xsi:type="dcterms:W3CDTF">2014-12-02T14:29:00Z</dcterms:modified>
</cp:coreProperties>
</file>